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34" w:rsidRDefault="00235034" w:rsidP="00844F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5034" w:rsidRDefault="00235034" w:rsidP="00844F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5034" w:rsidRDefault="00235034" w:rsidP="00844F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44FFD" w:rsidRPr="00DD5381" w:rsidRDefault="00844FFD" w:rsidP="00844F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5381">
        <w:rPr>
          <w:bCs/>
          <w:sz w:val="28"/>
          <w:szCs w:val="28"/>
        </w:rPr>
        <w:t>ПАСПОРТ УСЛУГИ (ПРОЦЕССА) СЕТЕВОЙ ОРГАНИЗАЦИИ</w:t>
      </w:r>
      <w:r w:rsidR="00DD5381" w:rsidRPr="00DD5381">
        <w:rPr>
          <w:bCs/>
          <w:sz w:val="28"/>
          <w:szCs w:val="28"/>
        </w:rPr>
        <w:t xml:space="preserve"> ООО </w:t>
      </w:r>
      <w:r w:rsidR="0050027D">
        <w:rPr>
          <w:bCs/>
          <w:sz w:val="28"/>
          <w:szCs w:val="28"/>
        </w:rPr>
        <w:t xml:space="preserve">СК </w:t>
      </w:r>
      <w:r w:rsidR="00DD5381" w:rsidRPr="00DD5381">
        <w:rPr>
          <w:bCs/>
          <w:sz w:val="28"/>
          <w:szCs w:val="28"/>
        </w:rPr>
        <w:t>«</w:t>
      </w:r>
      <w:r w:rsidR="0050027D">
        <w:rPr>
          <w:bCs/>
          <w:sz w:val="28"/>
          <w:szCs w:val="28"/>
        </w:rPr>
        <w:t>Восток</w:t>
      </w:r>
      <w:r w:rsidR="00DD5381" w:rsidRPr="00DD5381">
        <w:rPr>
          <w:bCs/>
          <w:sz w:val="28"/>
          <w:szCs w:val="28"/>
        </w:rPr>
        <w:t>»</w:t>
      </w:r>
    </w:p>
    <w:p w:rsidR="00DD099F" w:rsidRPr="00DD5381" w:rsidRDefault="00235034" w:rsidP="00DD099F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Составление</w:t>
      </w:r>
      <w:r w:rsidR="003E5864" w:rsidRPr="00DD5381">
        <w:rPr>
          <w:b/>
          <w:u w:val="single"/>
        </w:rPr>
        <w:t xml:space="preserve"> А</w:t>
      </w:r>
      <w:r w:rsidR="00051ED3" w:rsidRPr="00DD5381">
        <w:rPr>
          <w:b/>
          <w:u w:val="single"/>
        </w:rPr>
        <w:t>ктов согласования технологической и (или) аварийной брони</w:t>
      </w:r>
    </w:p>
    <w:p w:rsidR="00844FFD" w:rsidRPr="00DD5381" w:rsidRDefault="00844FFD" w:rsidP="00844FFD">
      <w:pPr>
        <w:autoSpaceDE w:val="0"/>
        <w:autoSpaceDN w:val="0"/>
        <w:adjustRightInd w:val="0"/>
        <w:jc w:val="center"/>
      </w:pPr>
    </w:p>
    <w:p w:rsidR="00485258" w:rsidRPr="00DD5381" w:rsidRDefault="00F92DBE" w:rsidP="00F92DBE">
      <w:pPr>
        <w:autoSpaceDE w:val="0"/>
        <w:autoSpaceDN w:val="0"/>
        <w:adjustRightInd w:val="0"/>
        <w:jc w:val="both"/>
      </w:pPr>
      <w:r w:rsidRPr="00DD5381">
        <w:rPr>
          <w:b/>
          <w:bCs/>
        </w:rPr>
        <w:t>Круг заявителей</w:t>
      </w:r>
      <w:r w:rsidR="00844FFD" w:rsidRPr="00DD5381">
        <w:rPr>
          <w:b/>
          <w:bCs/>
        </w:rPr>
        <w:t xml:space="preserve">: </w:t>
      </w:r>
      <w:r w:rsidR="00B27EE5">
        <w:t>юридические и физические лица, индивидуальные предприниматели</w:t>
      </w:r>
    </w:p>
    <w:p w:rsidR="00844FFD" w:rsidRPr="00DD5381" w:rsidRDefault="00307379" w:rsidP="00F92DBE">
      <w:pPr>
        <w:autoSpaceDE w:val="0"/>
        <w:autoSpaceDN w:val="0"/>
        <w:adjustRightInd w:val="0"/>
        <w:jc w:val="both"/>
      </w:pPr>
      <w:r w:rsidRPr="00DD5381">
        <w:rPr>
          <w:b/>
          <w:bCs/>
        </w:rPr>
        <w:t xml:space="preserve">Размер платы за предоставление </w:t>
      </w:r>
      <w:r w:rsidR="00844FFD" w:rsidRPr="00DD5381">
        <w:rPr>
          <w:b/>
          <w:bCs/>
        </w:rPr>
        <w:t>услуг</w:t>
      </w:r>
      <w:r w:rsidRPr="00DD5381">
        <w:rPr>
          <w:b/>
          <w:bCs/>
        </w:rPr>
        <w:t>и</w:t>
      </w:r>
      <w:r w:rsidR="00844FFD" w:rsidRPr="00DD5381">
        <w:rPr>
          <w:b/>
          <w:bCs/>
        </w:rPr>
        <w:t xml:space="preserve"> (процесса)</w:t>
      </w:r>
      <w:r w:rsidRPr="00DD5381">
        <w:rPr>
          <w:b/>
          <w:bCs/>
        </w:rPr>
        <w:t xml:space="preserve"> и основание ее взимания</w:t>
      </w:r>
      <w:r w:rsidR="00844FFD" w:rsidRPr="00DD5381">
        <w:rPr>
          <w:b/>
          <w:bCs/>
        </w:rPr>
        <w:t xml:space="preserve">: </w:t>
      </w:r>
      <w:r w:rsidR="00666525" w:rsidRPr="00DD5381">
        <w:t>без</w:t>
      </w:r>
      <w:r w:rsidR="00EF1775" w:rsidRPr="00DD5381">
        <w:t xml:space="preserve"> оплаты.</w:t>
      </w:r>
    </w:p>
    <w:p w:rsidR="00431FB8" w:rsidRPr="00DD5381" w:rsidRDefault="00844FFD" w:rsidP="00431F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5381">
        <w:rPr>
          <w:rFonts w:ascii="Times New Roman" w:hAnsi="Times New Roman" w:cs="Times New Roman"/>
          <w:b/>
          <w:bCs/>
          <w:sz w:val="24"/>
          <w:szCs w:val="24"/>
        </w:rPr>
        <w:t xml:space="preserve">Условия оказания услуг (процесса): </w:t>
      </w:r>
      <w:r w:rsidR="00B1289A" w:rsidRPr="00DD5381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F1775" w:rsidRPr="00DD5381">
        <w:rPr>
          <w:rFonts w:ascii="Times New Roman" w:hAnsi="Times New Roman" w:cs="Times New Roman"/>
          <w:sz w:val="24"/>
          <w:szCs w:val="24"/>
        </w:rPr>
        <w:t>предусмотренных законодательством РФ</w:t>
      </w:r>
      <w:r w:rsidR="00B1289A" w:rsidRPr="00DD5381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D410DD" w:rsidRPr="00DD5381">
        <w:rPr>
          <w:rFonts w:ascii="Times New Roman" w:hAnsi="Times New Roman" w:cs="Times New Roman"/>
          <w:sz w:val="24"/>
          <w:szCs w:val="24"/>
        </w:rPr>
        <w:t xml:space="preserve"> </w:t>
      </w:r>
      <w:r w:rsidR="00EF1775" w:rsidRPr="00DD5381">
        <w:rPr>
          <w:rFonts w:ascii="Times New Roman" w:hAnsi="Times New Roman" w:cs="Times New Roman"/>
          <w:sz w:val="24"/>
          <w:szCs w:val="24"/>
        </w:rPr>
        <w:t xml:space="preserve">для </w:t>
      </w:r>
      <w:r w:rsidR="00431FB8" w:rsidRPr="00DD5381">
        <w:rPr>
          <w:rFonts w:ascii="Times New Roman" w:hAnsi="Times New Roman" w:cs="Times New Roman"/>
          <w:sz w:val="24"/>
          <w:szCs w:val="24"/>
        </w:rPr>
        <w:t xml:space="preserve">Акта согласования </w:t>
      </w:r>
      <w:r w:rsidR="00431FB8" w:rsidRPr="00DD5381">
        <w:rPr>
          <w:rFonts w:ascii="Times New Roman" w:hAnsi="Times New Roman" w:cs="Times New Roman"/>
          <w:bCs/>
          <w:sz w:val="24"/>
          <w:szCs w:val="24"/>
        </w:rPr>
        <w:t xml:space="preserve">технологической и (или) аварийной брони </w:t>
      </w:r>
      <w:r w:rsidR="00431FB8" w:rsidRPr="00DD5381">
        <w:rPr>
          <w:rFonts w:ascii="Times New Roman" w:hAnsi="Times New Roman" w:cs="Times New Roman"/>
          <w:sz w:val="24"/>
          <w:szCs w:val="24"/>
        </w:rPr>
        <w:t>электроснабжения потребителя электрической энергии (мощности)</w:t>
      </w:r>
      <w:r w:rsidR="00431FB8" w:rsidRPr="00DD5381">
        <w:rPr>
          <w:rFonts w:ascii="Times New Roman" w:hAnsi="Times New Roman" w:cs="Times New Roman"/>
          <w:bCs/>
          <w:sz w:val="24"/>
          <w:szCs w:val="24"/>
        </w:rPr>
        <w:t>.</w:t>
      </w:r>
    </w:p>
    <w:p w:rsidR="00307379" w:rsidRPr="00DD5381" w:rsidRDefault="00307379" w:rsidP="00431F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5381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 оказания услуги (процесса): </w:t>
      </w:r>
      <w:r w:rsidR="00051ED3" w:rsidRPr="00DD5381">
        <w:rPr>
          <w:rFonts w:ascii="Times New Roman" w:hAnsi="Times New Roman" w:cs="Times New Roman"/>
          <w:bCs/>
          <w:sz w:val="24"/>
          <w:szCs w:val="24"/>
        </w:rPr>
        <w:t xml:space="preserve">согласование </w:t>
      </w:r>
      <w:r w:rsidR="003E5864" w:rsidRPr="00DD5381">
        <w:rPr>
          <w:rFonts w:ascii="Times New Roman" w:hAnsi="Times New Roman" w:cs="Times New Roman"/>
          <w:bCs/>
          <w:sz w:val="24"/>
          <w:szCs w:val="24"/>
        </w:rPr>
        <w:t>А</w:t>
      </w:r>
      <w:r w:rsidR="00051ED3" w:rsidRPr="00DD5381">
        <w:rPr>
          <w:rFonts w:ascii="Times New Roman" w:hAnsi="Times New Roman" w:cs="Times New Roman"/>
          <w:bCs/>
          <w:sz w:val="24"/>
          <w:szCs w:val="24"/>
        </w:rPr>
        <w:t>кта согласования технологической и (или) аварийной брони</w:t>
      </w:r>
      <w:r w:rsidR="00431FB8" w:rsidRPr="00DD53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FB8" w:rsidRPr="00DD5381">
        <w:rPr>
          <w:rFonts w:ascii="Times New Roman" w:hAnsi="Times New Roman" w:cs="Times New Roman"/>
          <w:sz w:val="24"/>
          <w:szCs w:val="24"/>
        </w:rPr>
        <w:t>электроснабжения потребителя электрической энергии (мощности)</w:t>
      </w:r>
      <w:r w:rsidR="00051ED3" w:rsidRPr="00DD5381">
        <w:rPr>
          <w:rFonts w:ascii="Times New Roman" w:hAnsi="Times New Roman" w:cs="Times New Roman"/>
          <w:bCs/>
          <w:sz w:val="24"/>
          <w:szCs w:val="24"/>
        </w:rPr>
        <w:t>.</w:t>
      </w:r>
    </w:p>
    <w:p w:rsidR="00780D48" w:rsidRPr="00DD5381" w:rsidRDefault="00307379" w:rsidP="00307379">
      <w:pPr>
        <w:autoSpaceDE w:val="0"/>
        <w:autoSpaceDN w:val="0"/>
        <w:adjustRightInd w:val="0"/>
        <w:jc w:val="both"/>
        <w:rPr>
          <w:b/>
          <w:bCs/>
        </w:rPr>
      </w:pPr>
      <w:r w:rsidRPr="00DD5381">
        <w:rPr>
          <w:b/>
          <w:bCs/>
        </w:rPr>
        <w:t xml:space="preserve">Общий срок оказания услуги (процесса): </w:t>
      </w:r>
      <w:r w:rsidR="00B27EE5">
        <w:t>1</w:t>
      </w:r>
      <w:r w:rsidRPr="00DD5381">
        <w:t xml:space="preserve">0 </w:t>
      </w:r>
      <w:r w:rsidR="00B27EE5">
        <w:t>рабочих</w:t>
      </w:r>
      <w:r w:rsidR="00431FB8" w:rsidRPr="00DD5381">
        <w:t xml:space="preserve"> </w:t>
      </w:r>
      <w:r w:rsidRPr="00DD5381">
        <w:t>дней</w:t>
      </w:r>
      <w:r w:rsidR="00B27EE5">
        <w:t xml:space="preserve"> со дня получения проекта акта согласования технологической и (или) аварийной брони акта. Срок рассмотрения Акта при проведении осмотра может быть продлен, но не более чем на 10 рабочих дней.</w:t>
      </w:r>
    </w:p>
    <w:p w:rsidR="00307379" w:rsidRPr="00DD5381" w:rsidRDefault="00DD5381" w:rsidP="00DD5381">
      <w:pPr>
        <w:tabs>
          <w:tab w:val="left" w:pos="3000"/>
        </w:tabs>
        <w:autoSpaceDE w:val="0"/>
        <w:autoSpaceDN w:val="0"/>
        <w:adjustRightInd w:val="0"/>
        <w:rPr>
          <w:b/>
          <w:bCs/>
        </w:rPr>
      </w:pPr>
      <w:r w:rsidRPr="00DD5381">
        <w:rPr>
          <w:b/>
          <w:bCs/>
        </w:rPr>
        <w:tab/>
      </w:r>
    </w:p>
    <w:p w:rsidR="00844FFD" w:rsidRPr="00DD5381" w:rsidRDefault="00307379" w:rsidP="00844FFD">
      <w:pPr>
        <w:autoSpaceDE w:val="0"/>
        <w:autoSpaceDN w:val="0"/>
        <w:adjustRightInd w:val="0"/>
        <w:rPr>
          <w:b/>
          <w:bCs/>
        </w:rPr>
      </w:pPr>
      <w:r w:rsidRPr="00DD5381">
        <w:rPr>
          <w:b/>
          <w:bCs/>
        </w:rPr>
        <w:t>Состав, последовательность и сроки оказания</w:t>
      </w:r>
      <w:r w:rsidR="00844FFD" w:rsidRPr="00DD5381">
        <w:rPr>
          <w:b/>
          <w:bCs/>
        </w:rPr>
        <w:t xml:space="preserve"> услуг</w:t>
      </w:r>
      <w:r w:rsidRPr="00DD5381">
        <w:rPr>
          <w:b/>
          <w:bCs/>
        </w:rPr>
        <w:t>и</w:t>
      </w:r>
      <w:r w:rsidR="00844FFD" w:rsidRPr="00DD5381">
        <w:rPr>
          <w:b/>
          <w:bCs/>
        </w:rPr>
        <w:t xml:space="preserve"> (процесса):</w:t>
      </w: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158"/>
        <w:gridCol w:w="2965"/>
        <w:gridCol w:w="2965"/>
        <w:gridCol w:w="1779"/>
        <w:gridCol w:w="2063"/>
        <w:gridCol w:w="2226"/>
      </w:tblGrid>
      <w:tr w:rsidR="00B27EE5" w:rsidRPr="00307379" w:rsidTr="00B27EE5">
        <w:trPr>
          <w:cantSplit/>
          <w:trHeight w:val="820"/>
        </w:trPr>
        <w:tc>
          <w:tcPr>
            <w:tcW w:w="542" w:type="dxa"/>
            <w:shd w:val="clear" w:color="auto" w:fill="auto"/>
            <w:vAlign w:val="center"/>
          </w:tcPr>
          <w:p w:rsidR="00B27EE5" w:rsidRPr="00407AB1" w:rsidRDefault="00B27EE5" w:rsidP="00407A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07AB1">
              <w:rPr>
                <w:b/>
                <w:bCs/>
              </w:rPr>
              <w:t>№</w:t>
            </w:r>
          </w:p>
          <w:p w:rsidR="00B27EE5" w:rsidRPr="00407AB1" w:rsidRDefault="00B27EE5" w:rsidP="00407A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07AB1">
              <w:rPr>
                <w:b/>
                <w:bCs/>
              </w:rPr>
              <w:t>п/п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27EE5" w:rsidRPr="00407AB1" w:rsidRDefault="00B27EE5" w:rsidP="00407A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07AB1">
              <w:rPr>
                <w:b/>
                <w:bCs/>
              </w:rPr>
              <w:t>Этап</w:t>
            </w:r>
          </w:p>
        </w:tc>
        <w:tc>
          <w:tcPr>
            <w:tcW w:w="2965" w:type="dxa"/>
          </w:tcPr>
          <w:p w:rsidR="00B27EE5" w:rsidRDefault="00B27EE5" w:rsidP="00407A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27EE5" w:rsidRPr="00407AB1" w:rsidRDefault="00B27EE5" w:rsidP="00407A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Условие этапа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B27EE5" w:rsidRPr="00407AB1" w:rsidRDefault="00B27EE5" w:rsidP="00407A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B27EE5" w:rsidRPr="00407AB1" w:rsidRDefault="00B27EE5" w:rsidP="00407A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07AB1">
              <w:rPr>
                <w:b/>
                <w:bCs/>
              </w:rPr>
              <w:t>Форма предоставления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27EE5" w:rsidRPr="00407AB1" w:rsidRDefault="00B27EE5" w:rsidP="00407A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07AB1">
              <w:rPr>
                <w:b/>
                <w:bCs/>
              </w:rPr>
              <w:t>Срок исполнения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B27EE5" w:rsidRPr="00407AB1" w:rsidRDefault="00B27EE5" w:rsidP="00407A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07AB1">
              <w:rPr>
                <w:b/>
                <w:bCs/>
              </w:rPr>
              <w:t>Ссылка на нормативный правовой акт</w:t>
            </w:r>
          </w:p>
        </w:tc>
      </w:tr>
      <w:tr w:rsidR="00B27EE5" w:rsidRPr="008377A8" w:rsidTr="00B27EE5">
        <w:trPr>
          <w:cantSplit/>
          <w:trHeight w:val="2762"/>
        </w:trPr>
        <w:tc>
          <w:tcPr>
            <w:tcW w:w="542" w:type="dxa"/>
            <w:shd w:val="clear" w:color="auto" w:fill="auto"/>
            <w:vAlign w:val="center"/>
          </w:tcPr>
          <w:p w:rsidR="00B27EE5" w:rsidRPr="008377A8" w:rsidRDefault="00B27EE5" w:rsidP="00780D48">
            <w:pPr>
              <w:jc w:val="center"/>
              <w:rPr>
                <w:sz w:val="22"/>
                <w:szCs w:val="22"/>
              </w:rPr>
            </w:pPr>
            <w:r w:rsidRPr="008377A8">
              <w:rPr>
                <w:sz w:val="22"/>
                <w:szCs w:val="22"/>
              </w:rPr>
              <w:t>1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27EE5" w:rsidRPr="008377A8" w:rsidRDefault="00B27EE5" w:rsidP="007048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потребителем проекта акта согласования технологической и (или) аварийной брони.</w:t>
            </w:r>
          </w:p>
        </w:tc>
        <w:tc>
          <w:tcPr>
            <w:tcW w:w="2965" w:type="dxa"/>
          </w:tcPr>
          <w:p w:rsidR="00B27EE5" w:rsidRPr="008377A8" w:rsidRDefault="00B27EE5" w:rsidP="007048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  <w:vAlign w:val="center"/>
          </w:tcPr>
          <w:p w:rsidR="00B27EE5" w:rsidRPr="008377A8" w:rsidRDefault="00B27EE5" w:rsidP="007048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потребителем проекта акта </w:t>
            </w:r>
            <w:r w:rsidR="00704847">
              <w:rPr>
                <w:sz w:val="22"/>
                <w:szCs w:val="22"/>
              </w:rPr>
              <w:t>согласования</w:t>
            </w:r>
            <w:r>
              <w:rPr>
                <w:sz w:val="22"/>
                <w:szCs w:val="22"/>
              </w:rPr>
              <w:t xml:space="preserve"> технологической и (или) аварийной брони, как приложение к договору оказания услуг по передаче </w:t>
            </w:r>
            <w:r w:rsidR="00704847">
              <w:rPr>
                <w:sz w:val="22"/>
                <w:szCs w:val="22"/>
              </w:rPr>
              <w:t>электрической</w:t>
            </w:r>
            <w:r>
              <w:rPr>
                <w:sz w:val="22"/>
                <w:szCs w:val="22"/>
              </w:rPr>
              <w:t xml:space="preserve"> энергии (мощности0 или к договору об оказании услуг по передаче электрической энергии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B27EE5" w:rsidRPr="008377A8" w:rsidRDefault="00B27EE5" w:rsidP="00704847">
            <w:pPr>
              <w:jc w:val="both"/>
              <w:rPr>
                <w:sz w:val="22"/>
                <w:szCs w:val="22"/>
              </w:rPr>
            </w:pPr>
            <w:r w:rsidRPr="008377A8">
              <w:rPr>
                <w:sz w:val="22"/>
                <w:szCs w:val="22"/>
              </w:rPr>
              <w:t>Письменно</w:t>
            </w:r>
            <w:r w:rsidR="00704847">
              <w:rPr>
                <w:sz w:val="22"/>
                <w:szCs w:val="22"/>
              </w:rPr>
              <w:t>е оформление проекта акта</w:t>
            </w:r>
          </w:p>
          <w:p w:rsidR="00B27EE5" w:rsidRPr="008377A8" w:rsidRDefault="00B27EE5" w:rsidP="007048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B27EE5" w:rsidRPr="008377A8" w:rsidRDefault="00704847" w:rsidP="007048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ограничен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B27EE5" w:rsidRPr="008377A8" w:rsidRDefault="00704847" w:rsidP="007048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Пункт 31 (4) Основ функционирования розничных рынков электрической энергии</w:t>
            </w:r>
          </w:p>
        </w:tc>
      </w:tr>
      <w:tr w:rsidR="00643614" w:rsidRPr="008377A8" w:rsidTr="00B27EE5">
        <w:trPr>
          <w:cantSplit/>
          <w:trHeight w:val="2762"/>
        </w:trPr>
        <w:tc>
          <w:tcPr>
            <w:tcW w:w="542" w:type="dxa"/>
            <w:shd w:val="clear" w:color="auto" w:fill="auto"/>
            <w:vAlign w:val="center"/>
          </w:tcPr>
          <w:p w:rsidR="00643614" w:rsidRPr="008377A8" w:rsidRDefault="00643614" w:rsidP="00643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43614" w:rsidRDefault="00643614" w:rsidP="006436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потребителем проекта Акта в ООО</w:t>
            </w:r>
            <w:r w:rsidR="0050027D">
              <w:rPr>
                <w:sz w:val="22"/>
                <w:szCs w:val="22"/>
              </w:rPr>
              <w:t xml:space="preserve"> СК «Восток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65" w:type="dxa"/>
          </w:tcPr>
          <w:p w:rsidR="00643614" w:rsidRPr="008377A8" w:rsidRDefault="00643614" w:rsidP="00643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  <w:vAlign w:val="center"/>
          </w:tcPr>
          <w:p w:rsidR="00643614" w:rsidRDefault="00643614" w:rsidP="006436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Потребитель направляет проект акта технологической и (или) аварийной брони, в том числе через гарантирующего поставщика (энергосбытовую организацию), с которым им заключен договор энергоснабжения на рассмотрение ООО </w:t>
            </w:r>
            <w:r w:rsidR="0050027D">
              <w:rPr>
                <w:sz w:val="22"/>
                <w:szCs w:val="22"/>
              </w:rPr>
              <w:t>СК «Восток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643614" w:rsidRPr="008377A8" w:rsidRDefault="00643614" w:rsidP="00643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Письменная форма проекта Акта, направляется способом, позволяющим подтвердить факт получения сетевой организацией Акта.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43614" w:rsidRDefault="00643614" w:rsidP="00643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ограничен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643614" w:rsidRPr="008377A8" w:rsidRDefault="00643614" w:rsidP="0064361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Пункт 31 (4) Основ функционирования розничных рынков электрической энергии</w:t>
            </w:r>
          </w:p>
        </w:tc>
      </w:tr>
      <w:tr w:rsidR="00801AE0" w:rsidRPr="008377A8" w:rsidTr="00B27EE5">
        <w:trPr>
          <w:cantSplit/>
          <w:trHeight w:val="4024"/>
        </w:trPr>
        <w:tc>
          <w:tcPr>
            <w:tcW w:w="542" w:type="dxa"/>
            <w:shd w:val="clear" w:color="auto" w:fill="auto"/>
            <w:vAlign w:val="center"/>
          </w:tcPr>
          <w:p w:rsidR="00801AE0" w:rsidRPr="008377A8" w:rsidRDefault="00801AE0" w:rsidP="00801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01AE0" w:rsidRPr="008377A8" w:rsidRDefault="00801AE0" w:rsidP="00801A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ООО</w:t>
            </w:r>
            <w:r w:rsidR="0050027D">
              <w:rPr>
                <w:sz w:val="22"/>
                <w:szCs w:val="22"/>
              </w:rPr>
              <w:t xml:space="preserve"> СК  «Восток</w:t>
            </w:r>
            <w:r>
              <w:rPr>
                <w:sz w:val="22"/>
                <w:szCs w:val="22"/>
              </w:rPr>
              <w:t>» проекта Акта</w:t>
            </w:r>
          </w:p>
        </w:tc>
        <w:tc>
          <w:tcPr>
            <w:tcW w:w="2965" w:type="dxa"/>
          </w:tcPr>
          <w:p w:rsidR="00801AE0" w:rsidRPr="008377A8" w:rsidRDefault="00801AE0" w:rsidP="00801A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  <w:vAlign w:val="center"/>
          </w:tcPr>
          <w:p w:rsidR="00801AE0" w:rsidRPr="008377A8" w:rsidRDefault="00801AE0" w:rsidP="00801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рассмотрении проекта Акта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801AE0" w:rsidRPr="008377A8" w:rsidRDefault="00801AE0" w:rsidP="00801A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801AE0" w:rsidRPr="008377A8" w:rsidRDefault="00801AE0" w:rsidP="00801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10 дней со дня получения проекта указанного акта.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01AE0" w:rsidRPr="008377A8" w:rsidRDefault="00801AE0" w:rsidP="00801A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Пункт 31 (4) Основ функционирования розничных рынков электрической энергии</w:t>
            </w:r>
          </w:p>
        </w:tc>
      </w:tr>
      <w:tr w:rsidR="00F51EA4" w:rsidRPr="008377A8" w:rsidTr="00B27EE5">
        <w:trPr>
          <w:cantSplit/>
          <w:trHeight w:val="4024"/>
        </w:trPr>
        <w:tc>
          <w:tcPr>
            <w:tcW w:w="542" w:type="dxa"/>
            <w:shd w:val="clear" w:color="auto" w:fill="auto"/>
            <w:vAlign w:val="center"/>
          </w:tcPr>
          <w:p w:rsidR="00F51EA4" w:rsidRDefault="00F51EA4" w:rsidP="00F51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F51EA4" w:rsidRPr="008377A8" w:rsidRDefault="00F51EA4" w:rsidP="00F51E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осмотра (обследования) энергопринимающих устройств потребителя электрической энергии, объектов электроэнергетики</w:t>
            </w:r>
          </w:p>
        </w:tc>
        <w:tc>
          <w:tcPr>
            <w:tcW w:w="2965" w:type="dxa"/>
          </w:tcPr>
          <w:p w:rsidR="00FA1F5D" w:rsidRDefault="00FA1F5D" w:rsidP="00F51EA4">
            <w:pPr>
              <w:jc w:val="both"/>
              <w:rPr>
                <w:sz w:val="22"/>
                <w:szCs w:val="22"/>
              </w:rPr>
            </w:pPr>
          </w:p>
          <w:p w:rsidR="00FA1F5D" w:rsidRDefault="00FA1F5D" w:rsidP="00F51EA4">
            <w:pPr>
              <w:jc w:val="both"/>
              <w:rPr>
                <w:sz w:val="22"/>
                <w:szCs w:val="22"/>
              </w:rPr>
            </w:pPr>
          </w:p>
          <w:p w:rsidR="00FA1F5D" w:rsidRDefault="00FA1F5D" w:rsidP="00F51EA4">
            <w:pPr>
              <w:jc w:val="both"/>
              <w:rPr>
                <w:sz w:val="22"/>
                <w:szCs w:val="22"/>
              </w:rPr>
            </w:pPr>
          </w:p>
          <w:p w:rsidR="00F51EA4" w:rsidRPr="008377A8" w:rsidRDefault="00F51EA4" w:rsidP="00F51E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необходимости сетевая организация вправе осуществить осмотр (обследование) энергопринимающих устройств потребителя электрической энергии, объектов электроэнергетики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F51EA4" w:rsidRPr="008377A8" w:rsidRDefault="00F51EA4" w:rsidP="00F51E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осмотра (обследования) энергопринимающих устройств потребителя электрической энергии, объектов электроэнергетики на соответствие требованиям,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F51EA4" w:rsidRPr="008377A8" w:rsidRDefault="00F51EA4" w:rsidP="00F51E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F51EA4" w:rsidRDefault="00F51EA4" w:rsidP="00F51E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F51EA4" w:rsidRDefault="00F51EA4" w:rsidP="00F51E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Пункт 31 (4) Основ функционирования розничных рынков электрической энергии</w:t>
            </w:r>
          </w:p>
          <w:p w:rsidR="00F51EA4" w:rsidRPr="008377A8" w:rsidRDefault="00F51EA4" w:rsidP="00F51E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06.06.2013 № 290</w:t>
            </w:r>
          </w:p>
        </w:tc>
      </w:tr>
      <w:tr w:rsidR="00FA1F5D" w:rsidRPr="008377A8" w:rsidTr="00B27EE5">
        <w:trPr>
          <w:cantSplit/>
          <w:trHeight w:val="4024"/>
        </w:trPr>
        <w:tc>
          <w:tcPr>
            <w:tcW w:w="542" w:type="dxa"/>
            <w:shd w:val="clear" w:color="auto" w:fill="auto"/>
            <w:vAlign w:val="center"/>
          </w:tcPr>
          <w:p w:rsidR="00FA1F5D" w:rsidRDefault="00FA1F5D" w:rsidP="00F51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FA1F5D" w:rsidRDefault="00FA1F5D" w:rsidP="00F51E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потребителю подписанного Акта согласования технологической и (или) аварийной брони</w:t>
            </w:r>
          </w:p>
        </w:tc>
        <w:tc>
          <w:tcPr>
            <w:tcW w:w="2965" w:type="dxa"/>
          </w:tcPr>
          <w:p w:rsidR="00FA1F5D" w:rsidRDefault="00FA1F5D" w:rsidP="00FA1F5D">
            <w:pPr>
              <w:jc w:val="both"/>
              <w:rPr>
                <w:sz w:val="22"/>
                <w:szCs w:val="22"/>
              </w:rPr>
            </w:pPr>
          </w:p>
          <w:p w:rsidR="00FA1F5D" w:rsidRDefault="00FA1F5D" w:rsidP="00FA1F5D">
            <w:pPr>
              <w:jc w:val="both"/>
              <w:rPr>
                <w:sz w:val="22"/>
                <w:szCs w:val="22"/>
              </w:rPr>
            </w:pPr>
          </w:p>
          <w:p w:rsidR="00FA1F5D" w:rsidRDefault="00FA1F5D" w:rsidP="00FA1F5D">
            <w:pPr>
              <w:jc w:val="both"/>
              <w:rPr>
                <w:sz w:val="22"/>
                <w:szCs w:val="22"/>
              </w:rPr>
            </w:pPr>
          </w:p>
          <w:p w:rsidR="00FA1F5D" w:rsidRDefault="00FA1F5D" w:rsidP="00FA1F5D">
            <w:pPr>
              <w:jc w:val="both"/>
              <w:rPr>
                <w:sz w:val="22"/>
                <w:szCs w:val="22"/>
              </w:rPr>
            </w:pPr>
          </w:p>
          <w:p w:rsidR="00FA1F5D" w:rsidRDefault="00FA1F5D" w:rsidP="00FA1F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согласования Акта со стороны сетевой организации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FA1F5D" w:rsidRDefault="00FA1F5D" w:rsidP="00FA1F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подписанного Акта согласования технологической и (или) аварийной брони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FA1F5D" w:rsidRPr="008377A8" w:rsidRDefault="00FA1F5D" w:rsidP="00FA1F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Акт, подписанный со стороны сетевой организации, направляется способом, позволяющим подтвердить факт получения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FA1F5D" w:rsidRDefault="00FA1F5D" w:rsidP="00FA1F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10 рабочих дней со дня получения проекта указанного акта. Срок рассмотрения Акта при проведении осмотра может</w:t>
            </w:r>
            <w:r w:rsidR="001D763F">
              <w:rPr>
                <w:sz w:val="22"/>
                <w:szCs w:val="22"/>
              </w:rPr>
              <w:t xml:space="preserve"> быть продлен, но не более чем на 10 рабочих дней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FA1F5D" w:rsidRDefault="001D763F" w:rsidP="00FA1F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Пункт 31 (4) Основ функционирования розничных рынков электрической энергии</w:t>
            </w:r>
          </w:p>
        </w:tc>
      </w:tr>
      <w:tr w:rsidR="00997147" w:rsidRPr="008377A8" w:rsidTr="00B27EE5">
        <w:trPr>
          <w:cantSplit/>
          <w:trHeight w:val="4024"/>
        </w:trPr>
        <w:tc>
          <w:tcPr>
            <w:tcW w:w="542" w:type="dxa"/>
            <w:shd w:val="clear" w:color="auto" w:fill="auto"/>
            <w:vAlign w:val="center"/>
          </w:tcPr>
          <w:p w:rsidR="00997147" w:rsidRDefault="00997147" w:rsidP="00F51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7147" w:rsidRDefault="00997147" w:rsidP="00F51E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потребителю подписанного Акта с замечаниями сетевой организацией</w:t>
            </w:r>
          </w:p>
        </w:tc>
        <w:tc>
          <w:tcPr>
            <w:tcW w:w="2965" w:type="dxa"/>
          </w:tcPr>
          <w:p w:rsidR="00AF7249" w:rsidRDefault="00AF7249" w:rsidP="00FA1F5D">
            <w:pPr>
              <w:jc w:val="both"/>
              <w:rPr>
                <w:sz w:val="22"/>
                <w:szCs w:val="22"/>
              </w:rPr>
            </w:pPr>
          </w:p>
          <w:p w:rsidR="00AF7249" w:rsidRDefault="00AF7249" w:rsidP="00FA1F5D">
            <w:pPr>
              <w:jc w:val="both"/>
              <w:rPr>
                <w:sz w:val="22"/>
                <w:szCs w:val="22"/>
              </w:rPr>
            </w:pPr>
          </w:p>
          <w:p w:rsidR="00AF7249" w:rsidRDefault="00AF7249" w:rsidP="00FA1F5D">
            <w:pPr>
              <w:jc w:val="both"/>
              <w:rPr>
                <w:sz w:val="22"/>
                <w:szCs w:val="22"/>
              </w:rPr>
            </w:pPr>
          </w:p>
          <w:p w:rsidR="00AF7249" w:rsidRDefault="00AF7249" w:rsidP="00FA1F5D">
            <w:pPr>
              <w:jc w:val="both"/>
              <w:rPr>
                <w:sz w:val="22"/>
                <w:szCs w:val="22"/>
              </w:rPr>
            </w:pPr>
          </w:p>
          <w:p w:rsidR="00997147" w:rsidRDefault="00997147" w:rsidP="00FA1F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несогласия сетевой организации с представленным заявителем проектом Акта согласования технологической и (или) аварийной брони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997147" w:rsidRDefault="00AF7249" w:rsidP="00FA1F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брони, принимается величина, указанная в замечаниях сетевой организации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97147" w:rsidRDefault="00870A1C" w:rsidP="00FA1F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Акт, подписанный со стороны сетевой организации с замечаниями, направляется способом, позволяющим подтвердить факт получения.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997147" w:rsidRDefault="00870A1C" w:rsidP="00FA1F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10 рабочих дней со дня получения проекта указанного акта.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997147" w:rsidRDefault="00870A1C" w:rsidP="00FA1F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Пункт 31 (4) Основ функционирования розничных рынков электрической энергии</w:t>
            </w:r>
          </w:p>
        </w:tc>
      </w:tr>
    </w:tbl>
    <w:p w:rsidR="00C0155E" w:rsidRDefault="00C0155E" w:rsidP="00C0155E">
      <w:pPr>
        <w:spacing w:line="180" w:lineRule="exact"/>
        <w:ind w:left="357"/>
      </w:pPr>
    </w:p>
    <w:p w:rsidR="0050788B" w:rsidRDefault="0050788B" w:rsidP="00C0155E">
      <w:pPr>
        <w:spacing w:line="180" w:lineRule="exact"/>
        <w:ind w:left="357"/>
        <w:rPr>
          <w:sz w:val="22"/>
          <w:szCs w:val="22"/>
        </w:rPr>
      </w:pPr>
    </w:p>
    <w:p w:rsidR="00C0155E" w:rsidRPr="00C0155E" w:rsidRDefault="00C0155E" w:rsidP="00C0155E">
      <w:pPr>
        <w:spacing w:line="180" w:lineRule="exact"/>
        <w:ind w:left="357"/>
        <w:rPr>
          <w:sz w:val="22"/>
          <w:szCs w:val="22"/>
        </w:rPr>
      </w:pPr>
      <w:r w:rsidRPr="00C0155E">
        <w:rPr>
          <w:sz w:val="22"/>
          <w:szCs w:val="22"/>
        </w:rPr>
        <w:t xml:space="preserve">Контактная информация для направления обращений: </w:t>
      </w:r>
    </w:p>
    <w:p w:rsidR="00C0155E" w:rsidRPr="00C0155E" w:rsidRDefault="00C0155E" w:rsidP="00C0155E">
      <w:pPr>
        <w:spacing w:line="180" w:lineRule="exact"/>
        <w:ind w:left="357"/>
        <w:rPr>
          <w:b/>
          <w:sz w:val="22"/>
          <w:szCs w:val="22"/>
        </w:rPr>
      </w:pPr>
    </w:p>
    <w:p w:rsidR="00C0155E" w:rsidRPr="00C0155E" w:rsidRDefault="00C0155E" w:rsidP="00C0155E">
      <w:pPr>
        <w:spacing w:line="180" w:lineRule="exact"/>
        <w:ind w:left="357"/>
        <w:rPr>
          <w:b/>
          <w:sz w:val="22"/>
          <w:szCs w:val="22"/>
        </w:rPr>
      </w:pPr>
      <w:r w:rsidRPr="00C0155E">
        <w:rPr>
          <w:b/>
          <w:sz w:val="22"/>
          <w:szCs w:val="22"/>
        </w:rPr>
        <w:t xml:space="preserve">ООО </w:t>
      </w:r>
      <w:r w:rsidR="0050027D">
        <w:rPr>
          <w:b/>
          <w:sz w:val="22"/>
          <w:szCs w:val="22"/>
        </w:rPr>
        <w:t>СК «Восток</w:t>
      </w:r>
      <w:r w:rsidRPr="00C0155E">
        <w:rPr>
          <w:b/>
          <w:sz w:val="22"/>
          <w:szCs w:val="22"/>
        </w:rPr>
        <w:t>», г. Тюме</w:t>
      </w:r>
      <w:r w:rsidR="0050027D">
        <w:rPr>
          <w:b/>
          <w:sz w:val="22"/>
          <w:szCs w:val="22"/>
        </w:rPr>
        <w:t>нь, ул. Олега Кошевого, д. 26</w:t>
      </w:r>
      <w:r w:rsidR="00877012">
        <w:rPr>
          <w:b/>
          <w:sz w:val="22"/>
          <w:szCs w:val="22"/>
        </w:rPr>
        <w:t>, офис 2</w:t>
      </w:r>
      <w:bookmarkStart w:id="0" w:name="_GoBack"/>
      <w:bookmarkEnd w:id="0"/>
    </w:p>
    <w:p w:rsidR="00C0155E" w:rsidRPr="00C0155E" w:rsidRDefault="003B7D95" w:rsidP="00C0155E">
      <w:pPr>
        <w:spacing w:line="180" w:lineRule="exact"/>
        <w:ind w:left="357"/>
        <w:rPr>
          <w:b/>
          <w:sz w:val="22"/>
          <w:szCs w:val="22"/>
        </w:rPr>
      </w:pPr>
      <w:r>
        <w:rPr>
          <w:b/>
          <w:sz w:val="22"/>
          <w:szCs w:val="22"/>
        </w:rPr>
        <w:t>Тел. +7 (3452) 514-088</w:t>
      </w:r>
    </w:p>
    <w:p w:rsidR="00C0155E" w:rsidRPr="00C0155E" w:rsidRDefault="00C0155E" w:rsidP="00C0155E">
      <w:pPr>
        <w:spacing w:line="180" w:lineRule="exact"/>
        <w:ind w:left="357"/>
        <w:rPr>
          <w:i/>
          <w:sz w:val="22"/>
          <w:szCs w:val="22"/>
        </w:rPr>
      </w:pPr>
    </w:p>
    <w:p w:rsidR="00C0155E" w:rsidRPr="00C0155E" w:rsidRDefault="00C0155E" w:rsidP="00C0155E">
      <w:pPr>
        <w:spacing w:line="180" w:lineRule="exact"/>
        <w:ind w:left="357"/>
        <w:rPr>
          <w:i/>
          <w:sz w:val="22"/>
          <w:szCs w:val="22"/>
        </w:rPr>
      </w:pPr>
      <w:r w:rsidRPr="00C0155E">
        <w:rPr>
          <w:i/>
          <w:sz w:val="22"/>
          <w:szCs w:val="22"/>
        </w:rPr>
        <w:t xml:space="preserve"> </w:t>
      </w:r>
    </w:p>
    <w:p w:rsidR="00844FFD" w:rsidRPr="00C0155E" w:rsidRDefault="00844FFD" w:rsidP="00C83F50">
      <w:pPr>
        <w:autoSpaceDE w:val="0"/>
        <w:autoSpaceDN w:val="0"/>
        <w:adjustRightInd w:val="0"/>
        <w:rPr>
          <w:sz w:val="22"/>
          <w:szCs w:val="22"/>
        </w:rPr>
      </w:pPr>
    </w:p>
    <w:p w:rsidR="00C0155E" w:rsidRPr="008377A8" w:rsidRDefault="00C0155E" w:rsidP="00C83F50">
      <w:pPr>
        <w:autoSpaceDE w:val="0"/>
        <w:autoSpaceDN w:val="0"/>
        <w:adjustRightInd w:val="0"/>
        <w:rPr>
          <w:sz w:val="22"/>
          <w:szCs w:val="22"/>
        </w:rPr>
      </w:pPr>
    </w:p>
    <w:p w:rsidR="00C0155E" w:rsidRDefault="00C0155E" w:rsidP="0030737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0155E" w:rsidRDefault="00C0155E" w:rsidP="0030737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07379" w:rsidRPr="008377A8" w:rsidRDefault="00307379" w:rsidP="00C83F50">
      <w:pPr>
        <w:autoSpaceDE w:val="0"/>
        <w:autoSpaceDN w:val="0"/>
        <w:adjustRightInd w:val="0"/>
        <w:rPr>
          <w:sz w:val="22"/>
          <w:szCs w:val="22"/>
        </w:rPr>
      </w:pPr>
    </w:p>
    <w:sectPr w:rsidR="00307379" w:rsidRPr="008377A8" w:rsidSect="00A92A08">
      <w:footerReference w:type="default" r:id="rId6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02" w:rsidRDefault="00CB6502">
      <w:r>
        <w:separator/>
      </w:r>
    </w:p>
  </w:endnote>
  <w:endnote w:type="continuationSeparator" w:id="0">
    <w:p w:rsidR="00CB6502" w:rsidRDefault="00CB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8645D6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8645D6" w:rsidRPr="004F0B3C">
      <w:rPr>
        <w:sz w:val="22"/>
        <w:szCs w:val="22"/>
      </w:rPr>
      <w:fldChar w:fldCharType="separate"/>
    </w:r>
    <w:r w:rsidR="00877012">
      <w:rPr>
        <w:noProof/>
        <w:sz w:val="22"/>
        <w:szCs w:val="22"/>
      </w:rPr>
      <w:t>1</w:t>
    </w:r>
    <w:r w:rsidR="008645D6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02" w:rsidRDefault="00CB6502">
      <w:r>
        <w:separator/>
      </w:r>
    </w:p>
  </w:footnote>
  <w:footnote w:type="continuationSeparator" w:id="0">
    <w:p w:rsidR="00CB6502" w:rsidRDefault="00CB6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FFD"/>
    <w:rsid w:val="00023577"/>
    <w:rsid w:val="00043E22"/>
    <w:rsid w:val="00051ED3"/>
    <w:rsid w:val="00067080"/>
    <w:rsid w:val="000829A6"/>
    <w:rsid w:val="00090C90"/>
    <w:rsid w:val="000F2565"/>
    <w:rsid w:val="00102B3E"/>
    <w:rsid w:val="001213A4"/>
    <w:rsid w:val="0015065B"/>
    <w:rsid w:val="001564CC"/>
    <w:rsid w:val="001A110B"/>
    <w:rsid w:val="001D763F"/>
    <w:rsid w:val="001E2575"/>
    <w:rsid w:val="00235034"/>
    <w:rsid w:val="00246EB1"/>
    <w:rsid w:val="00264911"/>
    <w:rsid w:val="002B7DCD"/>
    <w:rsid w:val="00307379"/>
    <w:rsid w:val="00346685"/>
    <w:rsid w:val="0036078E"/>
    <w:rsid w:val="003B7D95"/>
    <w:rsid w:val="003E5864"/>
    <w:rsid w:val="003F21DB"/>
    <w:rsid w:val="00407AB1"/>
    <w:rsid w:val="00431FB8"/>
    <w:rsid w:val="00485258"/>
    <w:rsid w:val="004F0B3C"/>
    <w:rsid w:val="0050027D"/>
    <w:rsid w:val="0050788B"/>
    <w:rsid w:val="005216A8"/>
    <w:rsid w:val="00583751"/>
    <w:rsid w:val="005B5102"/>
    <w:rsid w:val="005E0404"/>
    <w:rsid w:val="005E07E6"/>
    <w:rsid w:val="00643614"/>
    <w:rsid w:val="00644691"/>
    <w:rsid w:val="006605FB"/>
    <w:rsid w:val="00666525"/>
    <w:rsid w:val="006A1B4C"/>
    <w:rsid w:val="006A4E40"/>
    <w:rsid w:val="006D22AE"/>
    <w:rsid w:val="006F117C"/>
    <w:rsid w:val="00704847"/>
    <w:rsid w:val="00764216"/>
    <w:rsid w:val="00767DCF"/>
    <w:rsid w:val="00776516"/>
    <w:rsid w:val="00780D48"/>
    <w:rsid w:val="007A4E6E"/>
    <w:rsid w:val="007B5B21"/>
    <w:rsid w:val="00801AE0"/>
    <w:rsid w:val="008377A8"/>
    <w:rsid w:val="00844FFD"/>
    <w:rsid w:val="008645D6"/>
    <w:rsid w:val="00870A1C"/>
    <w:rsid w:val="00877012"/>
    <w:rsid w:val="008A4C8F"/>
    <w:rsid w:val="008A5C5C"/>
    <w:rsid w:val="008A6EEA"/>
    <w:rsid w:val="008F4C60"/>
    <w:rsid w:val="00987DEC"/>
    <w:rsid w:val="00990B4A"/>
    <w:rsid w:val="00997147"/>
    <w:rsid w:val="009A1586"/>
    <w:rsid w:val="009D01F2"/>
    <w:rsid w:val="009E1F68"/>
    <w:rsid w:val="009F2B4B"/>
    <w:rsid w:val="00A00076"/>
    <w:rsid w:val="00A03813"/>
    <w:rsid w:val="00A64CA1"/>
    <w:rsid w:val="00A8226E"/>
    <w:rsid w:val="00A92A08"/>
    <w:rsid w:val="00A951E4"/>
    <w:rsid w:val="00AF7249"/>
    <w:rsid w:val="00B1160D"/>
    <w:rsid w:val="00B1289A"/>
    <w:rsid w:val="00B1413C"/>
    <w:rsid w:val="00B27EE5"/>
    <w:rsid w:val="00B44E43"/>
    <w:rsid w:val="00BB622A"/>
    <w:rsid w:val="00BF15BA"/>
    <w:rsid w:val="00C0155E"/>
    <w:rsid w:val="00C11AD6"/>
    <w:rsid w:val="00C83F50"/>
    <w:rsid w:val="00CB6502"/>
    <w:rsid w:val="00CC39EC"/>
    <w:rsid w:val="00CC77E9"/>
    <w:rsid w:val="00CE2BC7"/>
    <w:rsid w:val="00D25257"/>
    <w:rsid w:val="00D410DD"/>
    <w:rsid w:val="00D41B3A"/>
    <w:rsid w:val="00D71841"/>
    <w:rsid w:val="00DA2380"/>
    <w:rsid w:val="00DB45D1"/>
    <w:rsid w:val="00DD099F"/>
    <w:rsid w:val="00DD5381"/>
    <w:rsid w:val="00DE0D5C"/>
    <w:rsid w:val="00DF1112"/>
    <w:rsid w:val="00E02BB4"/>
    <w:rsid w:val="00E13AB0"/>
    <w:rsid w:val="00E32627"/>
    <w:rsid w:val="00EA604A"/>
    <w:rsid w:val="00EB4634"/>
    <w:rsid w:val="00EF1775"/>
    <w:rsid w:val="00F03056"/>
    <w:rsid w:val="00F06BB6"/>
    <w:rsid w:val="00F2046E"/>
    <w:rsid w:val="00F51EA4"/>
    <w:rsid w:val="00F64D21"/>
    <w:rsid w:val="00F70B4B"/>
    <w:rsid w:val="00F87013"/>
    <w:rsid w:val="00F92DBE"/>
    <w:rsid w:val="00FA1F5D"/>
    <w:rsid w:val="00FA60CD"/>
    <w:rsid w:val="00FB29CD"/>
    <w:rsid w:val="00FC0203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BCB86"/>
  <w15:docId w15:val="{4FD1A7BC-6011-4E6E-AFB7-06B9A7A8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paragraph" w:styleId="a8">
    <w:name w:val="Balloon Text"/>
    <w:basedOn w:val="a"/>
    <w:link w:val="a9"/>
    <w:semiHidden/>
    <w:unhideWhenUsed/>
    <w:rsid w:val="001564C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564C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3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5307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def</dc:creator>
  <cp:keywords/>
  <dc:description/>
  <cp:lastModifiedBy>456</cp:lastModifiedBy>
  <cp:revision>27</cp:revision>
  <cp:lastPrinted>2018-01-25T09:49:00Z</cp:lastPrinted>
  <dcterms:created xsi:type="dcterms:W3CDTF">2014-08-26T03:26:00Z</dcterms:created>
  <dcterms:modified xsi:type="dcterms:W3CDTF">2018-11-02T09:54:00Z</dcterms:modified>
</cp:coreProperties>
</file>